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B8" w:rsidRPr="000E73B8" w:rsidRDefault="000E73B8" w:rsidP="00BA6DB2">
      <w:pPr>
        <w:spacing w:before="120" w:after="120" w:line="360" w:lineRule="auto"/>
        <w:ind w:left="284"/>
        <w:jc w:val="center"/>
        <w:rPr>
          <w:rFonts w:ascii="Times New Roman" w:hAnsi="Times New Roman"/>
          <w:szCs w:val="24"/>
          <w:lang w:eastAsia="tr-TR"/>
        </w:rPr>
      </w:pPr>
      <w:bookmarkStart w:id="0" w:name="_GoBack"/>
      <w:r w:rsidRPr="000E73B8">
        <w:rPr>
          <w:rFonts w:ascii="Times New Roman" w:hAnsi="Times New Roman"/>
          <w:szCs w:val="24"/>
          <w:lang w:eastAsia="tr-TR"/>
        </w:rPr>
        <w:t>Çalışma Güvenlik Ve Kuralları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Daima Topraklı Fiş Ve Priz Kullanınız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Fişi Prize Takmadan Önce Şalterin Kapalı Olduğunu Kontrol Ediniz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Makine Kablosunun Ve Uzatma Kablosunun Kusursuz Olduğunu Kontrol Ediniz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Bıçağını Değiştirirken Veya Herhangi Bir Ayarlama Yaparken Fişi Daima Çıkarınız.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Bıçağın Derinliğini,</w:t>
      </w:r>
      <w:r w:rsidR="002B561F">
        <w:rPr>
          <w:rFonts w:ascii="Times New Roman" w:hAnsi="Times New Roman"/>
          <w:szCs w:val="24"/>
          <w:lang w:eastAsia="tr-TR"/>
        </w:rPr>
        <w:t xml:space="preserve"> </w:t>
      </w:r>
      <w:r w:rsidRPr="000E73B8">
        <w:rPr>
          <w:rFonts w:ascii="Times New Roman" w:hAnsi="Times New Roman"/>
          <w:szCs w:val="24"/>
          <w:lang w:eastAsia="tr-TR"/>
        </w:rPr>
        <w:t>Takacağınız Kamaya Göre Ayarlayınız.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İşlem Bittiğinde Şalteri Kapatınız Ve Makine Tamamen Durmadan Elinizden Bırakmayınız.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Parçaları Siperlere İyi Yaslayın,</w:t>
      </w:r>
      <w:r w:rsidR="002B561F">
        <w:rPr>
          <w:rFonts w:ascii="Times New Roman" w:hAnsi="Times New Roman"/>
          <w:szCs w:val="24"/>
          <w:lang w:eastAsia="tr-TR"/>
        </w:rPr>
        <w:t xml:space="preserve"> </w:t>
      </w:r>
      <w:r w:rsidRPr="000E73B8">
        <w:rPr>
          <w:rFonts w:ascii="Times New Roman" w:hAnsi="Times New Roman"/>
          <w:szCs w:val="24"/>
          <w:lang w:eastAsia="tr-TR"/>
        </w:rPr>
        <w:t xml:space="preserve">Boşluk Kalmasın. </w:t>
      </w:r>
    </w:p>
    <w:p w:rsidR="000E73B8" w:rsidRPr="000E73B8" w:rsidRDefault="000E73B8" w:rsidP="00BA6DB2">
      <w:pPr>
        <w:numPr>
          <w:ilvl w:val="0"/>
          <w:numId w:val="16"/>
        </w:num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İş Parçalarını Makinanın Tablasına Bırakmayınız. </w:t>
      </w:r>
    </w:p>
    <w:p w:rsidR="000E73B8" w:rsidRPr="000E73B8" w:rsidRDefault="000E73B8" w:rsidP="00BA6DB2">
      <w:pPr>
        <w:keepNext/>
        <w:spacing w:before="120" w:after="120" w:line="360" w:lineRule="auto"/>
        <w:ind w:left="284"/>
        <w:jc w:val="center"/>
        <w:outlineLvl w:val="0"/>
        <w:rPr>
          <w:rFonts w:ascii="Times New Roman" w:hAnsi="Times New Roman"/>
          <w:bCs/>
          <w:color w:val="FF0000"/>
          <w:kern w:val="32"/>
          <w:szCs w:val="24"/>
          <w:lang w:eastAsia="tr-TR"/>
        </w:rPr>
      </w:pPr>
    </w:p>
    <w:p w:rsidR="000E73B8" w:rsidRPr="000E73B8" w:rsidRDefault="000E73B8" w:rsidP="00BA6DB2">
      <w:pPr>
        <w:keepNext/>
        <w:spacing w:before="120" w:after="120" w:line="360" w:lineRule="auto"/>
        <w:ind w:left="284"/>
        <w:jc w:val="center"/>
        <w:outlineLvl w:val="0"/>
        <w:rPr>
          <w:rFonts w:ascii="Times New Roman" w:hAnsi="Times New Roman"/>
          <w:bCs/>
          <w:color w:val="FF0000"/>
          <w:kern w:val="32"/>
          <w:szCs w:val="24"/>
          <w:lang w:eastAsia="tr-TR"/>
        </w:rPr>
      </w:pPr>
      <w:r w:rsidRPr="000E73B8">
        <w:rPr>
          <w:rFonts w:ascii="Times New Roman" w:hAnsi="Times New Roman"/>
          <w:bCs/>
          <w:color w:val="FF0000"/>
          <w:kern w:val="32"/>
          <w:szCs w:val="24"/>
          <w:lang w:eastAsia="tr-TR"/>
        </w:rPr>
        <w:t>Kırlangıç Kuyruğu  Kanal Açma Makinelerinin Bakımı</w:t>
      </w:r>
    </w:p>
    <w:p w:rsidR="000E73B8" w:rsidRPr="000E73B8" w:rsidRDefault="000E73B8" w:rsidP="00BA6DB2">
      <w:pPr>
        <w:spacing w:before="120" w:after="120" w:line="360" w:lineRule="auto"/>
        <w:ind w:left="284"/>
        <w:jc w:val="center"/>
        <w:rPr>
          <w:rFonts w:ascii="Times New Roman" w:hAnsi="Times New Roman"/>
          <w:color w:val="0000FF"/>
          <w:szCs w:val="24"/>
          <w:lang w:eastAsia="tr-TR"/>
        </w:rPr>
      </w:pPr>
      <w:r w:rsidRPr="000E73B8">
        <w:rPr>
          <w:rFonts w:ascii="Times New Roman" w:hAnsi="Times New Roman"/>
          <w:color w:val="0000FF"/>
          <w:szCs w:val="24"/>
          <w:lang w:eastAsia="tr-TR"/>
        </w:rPr>
        <w:t>İşe Başlamadan Önce,</w:t>
      </w:r>
    </w:p>
    <w:p w:rsidR="000E73B8" w:rsidRPr="000E73B8" w:rsidRDefault="000E73B8" w:rsidP="00BA6DB2">
      <w:pPr>
        <w:spacing w:before="120" w:after="120" w:line="360" w:lineRule="auto"/>
        <w:ind w:left="284" w:firstLine="312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>A – Bıçak Üzerindeki Reçine Vb. Birikintileri Mazotlu Fırça İle</w:t>
      </w:r>
    </w:p>
    <w:p w:rsidR="000E73B8" w:rsidRPr="000E73B8" w:rsidRDefault="000E73B8" w:rsidP="00BA6DB2">
      <w:pPr>
        <w:spacing w:before="120" w:after="120" w:line="360" w:lineRule="auto"/>
        <w:ind w:left="284" w:firstLine="312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      Temizleyiniz. </w:t>
      </w:r>
    </w:p>
    <w:p w:rsidR="000E73B8" w:rsidRPr="000E73B8" w:rsidRDefault="000E73B8" w:rsidP="00BA6DB2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B – Otomatik Çalıştırıcısının Normal Çalıştığını Kontrol Ediniz. </w:t>
      </w:r>
    </w:p>
    <w:p w:rsidR="000E73B8" w:rsidRPr="000E73B8" w:rsidRDefault="000E73B8" w:rsidP="00BA6DB2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1 – Kablo Ve Fiş </w:t>
      </w:r>
      <w:r w:rsidR="002B561F" w:rsidRPr="000E73B8">
        <w:rPr>
          <w:rFonts w:ascii="Times New Roman" w:hAnsi="Times New Roman"/>
          <w:szCs w:val="24"/>
          <w:lang w:eastAsia="tr-TR"/>
        </w:rPr>
        <w:t>Bağlantılarının</w:t>
      </w:r>
      <w:r w:rsidRPr="000E73B8">
        <w:rPr>
          <w:rFonts w:ascii="Times New Roman" w:hAnsi="Times New Roman"/>
          <w:szCs w:val="24"/>
          <w:lang w:eastAsia="tr-TR"/>
        </w:rPr>
        <w:t xml:space="preserve"> Sağlam Olduğunu Kontrol Ediniz. </w:t>
      </w:r>
    </w:p>
    <w:p w:rsidR="000E73B8" w:rsidRPr="000E73B8" w:rsidRDefault="000E73B8" w:rsidP="00BA6DB2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2 – </w:t>
      </w:r>
      <w:r w:rsidR="002B561F" w:rsidRPr="000E73B8">
        <w:rPr>
          <w:rFonts w:ascii="Times New Roman" w:hAnsi="Times New Roman"/>
          <w:szCs w:val="24"/>
          <w:lang w:eastAsia="tr-TR"/>
        </w:rPr>
        <w:t>Katalogunda</w:t>
      </w:r>
      <w:r w:rsidRPr="000E73B8">
        <w:rPr>
          <w:rFonts w:ascii="Times New Roman" w:hAnsi="Times New Roman"/>
          <w:szCs w:val="24"/>
          <w:lang w:eastAsia="tr-TR"/>
        </w:rPr>
        <w:t xml:space="preserve"> </w:t>
      </w:r>
      <w:r w:rsidR="002B561F" w:rsidRPr="000E73B8">
        <w:rPr>
          <w:rFonts w:ascii="Times New Roman" w:hAnsi="Times New Roman"/>
          <w:szCs w:val="24"/>
          <w:lang w:eastAsia="tr-TR"/>
        </w:rPr>
        <w:t>Belirtilen</w:t>
      </w:r>
      <w:r w:rsidRPr="000E73B8">
        <w:rPr>
          <w:rFonts w:ascii="Times New Roman" w:hAnsi="Times New Roman"/>
          <w:szCs w:val="24"/>
          <w:lang w:eastAsia="tr-TR"/>
        </w:rPr>
        <w:t xml:space="preserve"> Esaslara Göre Makineyi Yağlayınız. </w:t>
      </w:r>
    </w:p>
    <w:p w:rsidR="000E73B8" w:rsidRPr="000E73B8" w:rsidRDefault="000E73B8" w:rsidP="00BA6DB2">
      <w:pPr>
        <w:spacing w:after="120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           3 – Ortalama 50 Çalışma Saati Sonunda, Kömür Kapaklarını Sökerek</w:t>
      </w:r>
    </w:p>
    <w:p w:rsidR="000E73B8" w:rsidRPr="000E73B8" w:rsidRDefault="000E73B8" w:rsidP="00BA6DB2">
      <w:pPr>
        <w:spacing w:after="120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                 Kömürleri Çıkarınız Ve Kontrol Ediniz. Aşınmış Kömürleri Yenileri İle </w:t>
      </w:r>
    </w:p>
    <w:p w:rsidR="000E73B8" w:rsidRPr="000E73B8" w:rsidRDefault="000E73B8" w:rsidP="00BA6DB2">
      <w:pPr>
        <w:spacing w:after="120"/>
        <w:ind w:left="284"/>
        <w:jc w:val="both"/>
        <w:rPr>
          <w:rFonts w:ascii="Times New Roman" w:hAnsi="Times New Roman"/>
          <w:szCs w:val="24"/>
          <w:lang w:eastAsia="tr-TR"/>
        </w:rPr>
      </w:pPr>
      <w:r w:rsidRPr="000E73B8">
        <w:rPr>
          <w:rFonts w:ascii="Times New Roman" w:hAnsi="Times New Roman"/>
          <w:szCs w:val="24"/>
          <w:lang w:eastAsia="tr-TR"/>
        </w:rPr>
        <w:t xml:space="preserve">                 Değiştiriniz Ve Kapaklarını Tekrar Sıkıca Kapatınız. </w:t>
      </w:r>
    </w:p>
    <w:p w:rsidR="000E73B8" w:rsidRPr="000E73B8" w:rsidRDefault="000E73B8" w:rsidP="00BA6DB2">
      <w:pPr>
        <w:ind w:left="284"/>
        <w:rPr>
          <w:rFonts w:ascii="Times New Roman" w:hAnsi="Times New Roman"/>
          <w:sz w:val="20"/>
          <w:lang w:eastAsia="tr-TR"/>
        </w:rPr>
      </w:pPr>
    </w:p>
    <w:bookmarkEnd w:id="0"/>
    <w:p w:rsidR="007E57D7" w:rsidRPr="00FA3CC6" w:rsidRDefault="007E57D7" w:rsidP="00BA6DB2">
      <w:pPr>
        <w:ind w:left="284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01" w:rsidRDefault="00674A01">
      <w:r>
        <w:separator/>
      </w:r>
    </w:p>
  </w:endnote>
  <w:endnote w:type="continuationSeparator" w:id="1">
    <w:p w:rsidR="00674A01" w:rsidRDefault="0067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0469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E8" w:rsidRDefault="00F44D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01" w:rsidRDefault="00674A01">
      <w:r>
        <w:separator/>
      </w:r>
    </w:p>
  </w:footnote>
  <w:footnote w:type="continuationSeparator" w:id="1">
    <w:p w:rsidR="00674A01" w:rsidRDefault="00674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0469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80F4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F80F4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AB6964">
            <w:rPr>
              <w:rFonts w:ascii="Times New Roman" w:hAnsi="Times New Roman"/>
              <w:noProof/>
              <w:position w:val="-28"/>
              <w:sz w:val="20"/>
            </w:rPr>
            <w:t>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B0469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B0469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80F4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0469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B0469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B0469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80F4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0469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E73B8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0E73B8">
            <w:rPr>
              <w:rFonts w:ascii="Times New Roman" w:hAnsi="Times New Roman"/>
              <w:b/>
              <w:sz w:val="20"/>
            </w:rPr>
            <w:t>Kırlangıç Kuyruğu Kanal Açma Makinesi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E8" w:rsidRDefault="00F44D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E20F3A"/>
    <w:multiLevelType w:val="hybridMultilevel"/>
    <w:tmpl w:val="99B40630"/>
    <w:lvl w:ilvl="0" w:tplc="16F895A2">
      <w:start w:val="1"/>
      <w:numFmt w:val="decimal"/>
      <w:lvlText w:val="%1-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0E73B8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B561F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11D4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4A01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427DF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0469A"/>
    <w:rsid w:val="00B12354"/>
    <w:rsid w:val="00B45026"/>
    <w:rsid w:val="00B8479A"/>
    <w:rsid w:val="00BA0BCB"/>
    <w:rsid w:val="00BA6DB2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46972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44DE8"/>
    <w:rsid w:val="00F50483"/>
    <w:rsid w:val="00F703A1"/>
    <w:rsid w:val="00F80F4C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1D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C11D4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C11D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C11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C11D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C11D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2F2E-BA7C-4EC8-90A5-6CFF4E7A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2016-11-11T13:36:00Z</dcterms:created>
  <dcterms:modified xsi:type="dcterms:W3CDTF">2016-11-11T13:36:00Z</dcterms:modified>
</cp:coreProperties>
</file>