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3" w:rsidRPr="008F2FB3" w:rsidRDefault="008F2FB3" w:rsidP="008F2FB3">
      <w:p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b/>
          <w:bCs/>
          <w:szCs w:val="24"/>
          <w:lang w:eastAsia="tr-TR"/>
        </w:rPr>
        <w:t>MALZEME TAŞIMA VE İSTİFLEMEDE AŞAĞID</w:t>
      </w:r>
      <w:bookmarkStart w:id="0" w:name="_GoBack"/>
      <w:bookmarkEnd w:id="0"/>
      <w:r w:rsidRPr="008F2FB3">
        <w:rPr>
          <w:rFonts w:ascii="Times New Roman" w:hAnsi="Times New Roman"/>
          <w:b/>
          <w:bCs/>
          <w:szCs w:val="24"/>
          <w:lang w:eastAsia="tr-TR"/>
        </w:rPr>
        <w:t>AKİ KURALLARA UYULACAKTIR;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Şantiyede 25 kg’dan ağır malzemeler tek kişi tarafından taşınmayacak, yük taşıma sırasında iş eldiveni kullanılacak, yükte çivi, sivri ve keskin kenarlar olup olmadığı kontrol edilecektir.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Yük taşınırken zemine dikkat edilecek, görüş alanını kapatarak taşıma yapılmayacaktır. Zorunlu durumlarda birinin rehberliğinden yararlanılacaktır.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Uzun malzemeler yatay ve uygun seviyede taşınacak, yakından geçen enerji hatları ile elektrik panolarına dikkat edilecektir.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Şoför ve operatörler, işbaşı yapmadan önce taşıtının kontrolünü yapacak, arızalı ve sakıncalı durumları varsa aracı kullanmayacak, araca çıkmadan önce araç altında kimsenin olup olmadığını kontrol edeceklerdir.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Ehliyetsiz hiçbir makine ve araç kullanılmayacak, bu konuda zorlamada da bulunulmayacaktır.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Operatör ve şoförler, makine ve araçlarının periyodik bakım ve kontrolünden sorumlu olup durumu zamanında yetkililere bildireceklerdir. Fenni muayenesi/periyodik kontrolü yapılmamış araçlar kullandırılmayacaktır.</w:t>
      </w:r>
    </w:p>
    <w:p w:rsidR="008F2FB3" w:rsidRPr="008F2FB3" w:rsidRDefault="008F2FB3" w:rsidP="008F2FB3">
      <w:pPr>
        <w:numPr>
          <w:ilvl w:val="0"/>
          <w:numId w:val="16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Makinelerin üzerinde çalışma süresince operatörden başka hiç kimse bulunmayacak, traktörler başta olmak üzere çamurluk üzerinde ve kabin dışında kesinlikle yolcu taşınmayacaktır.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Tüm makine, araç ve taşıtlar şantiye içerisinde 20 km. hız sınırlamasına uyacaklardır.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Araçların lamba, sinyal, düdük, geri vites sireni gibi uyarıcı sistemleri çalışır durumda bulunacaktır.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Park yerlerinin dışında park etmek, şantiye içine özel araç sokmak yasaktır.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Geri manevralarda mutlaka işaretçi bulunacaktır, operatörler işaretçilerini koruyacaklardır.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Azami taşıma kapasitesinin üzerinde yük taşınmayacak, taşırken yüklerin taşmamasına dikkat edilecektir.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Bütün yük araçları ve iş makineleri ile şantiye içerisinde ve dışında insan taşınması kesinlikle yasaktır.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Araç ve makineler korunmamış kablo ve tesisat üzerinden geçirilmeyecektir.</w:t>
      </w:r>
    </w:p>
    <w:p w:rsidR="008F2FB3" w:rsidRPr="008F2FB3" w:rsidRDefault="008F2FB3" w:rsidP="008F2FB3">
      <w:pPr>
        <w:numPr>
          <w:ilvl w:val="0"/>
          <w:numId w:val="17"/>
        </w:numPr>
        <w:spacing w:line="360" w:lineRule="auto"/>
        <w:ind w:firstLine="141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Kazıcı ve yükleyici operatörleri çalışma kabinlerinin bom tarafındaki camını çıkarmayacak ve bu taraftan dışarı hiçbir uzuvlarını çıkarmayacaktır. Söz konusu cam kırık ise takılmadan çalışılmayacaktır.</w:t>
      </w:r>
    </w:p>
    <w:p w:rsidR="008F2FB3" w:rsidRPr="008F2FB3" w:rsidRDefault="008F2FB3" w:rsidP="008F2FB3">
      <w:pPr>
        <w:spacing w:line="360" w:lineRule="auto"/>
        <w:ind w:firstLine="141"/>
        <w:rPr>
          <w:rFonts w:ascii="Times New Roman" w:hAnsi="Times New Roman"/>
          <w:b/>
          <w:bCs/>
          <w:szCs w:val="24"/>
          <w:u w:val="single"/>
          <w:lang w:eastAsia="tr-TR"/>
        </w:rPr>
      </w:pPr>
      <w:r w:rsidRPr="008F2FB3">
        <w:rPr>
          <w:rFonts w:ascii="Times New Roman" w:hAnsi="Times New Roman"/>
          <w:b/>
          <w:bCs/>
          <w:szCs w:val="24"/>
          <w:u w:val="single"/>
          <w:lang w:eastAsia="tr-TR"/>
        </w:rPr>
        <w:t>MALZEME İSTİFİ</w:t>
      </w:r>
    </w:p>
    <w:p w:rsidR="008F2FB3" w:rsidRPr="008F2FB3" w:rsidRDefault="008F2FB3" w:rsidP="008F2FB3">
      <w:pPr>
        <w:spacing w:line="360" w:lineRule="auto"/>
        <w:ind w:firstLine="141"/>
        <w:rPr>
          <w:rFonts w:ascii="Times New Roman" w:hAnsi="Times New Roman"/>
          <w:szCs w:val="24"/>
          <w:lang w:eastAsia="tr-TR"/>
        </w:rPr>
      </w:pPr>
      <w:r w:rsidRPr="008F2FB3">
        <w:rPr>
          <w:rFonts w:ascii="Times New Roman" w:hAnsi="Times New Roman"/>
          <w:b/>
          <w:szCs w:val="24"/>
          <w:lang w:eastAsia="tr-TR"/>
        </w:rPr>
        <w:t>1.</w:t>
      </w:r>
      <w:r w:rsidRPr="008F2FB3">
        <w:rPr>
          <w:rFonts w:ascii="Times New Roman" w:hAnsi="Times New Roman"/>
          <w:szCs w:val="24"/>
          <w:lang w:eastAsia="tr-TR"/>
        </w:rPr>
        <w:t xml:space="preserve"> Nakliye araçlarında yükler sıkıca bağlanmalı, savrulma ve devrilmeyi önlemek için çok yüksek yüklenmemelidir.</w:t>
      </w:r>
    </w:p>
    <w:p w:rsidR="008F2FB3" w:rsidRPr="008F2FB3" w:rsidRDefault="008F2FB3" w:rsidP="008F2FB3">
      <w:pPr>
        <w:numPr>
          <w:ilvl w:val="0"/>
          <w:numId w:val="18"/>
        </w:numPr>
        <w:spacing w:line="360" w:lineRule="auto"/>
        <w:rPr>
          <w:rFonts w:ascii="Times New Roman" w:hAnsi="Times New Roman"/>
          <w:b/>
          <w:bCs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lastRenderedPageBreak/>
        <w:t xml:space="preserve">Malzemeler, şantiye içinde 3 metreden </w:t>
      </w:r>
      <w:r w:rsidR="00825604" w:rsidRPr="008F2FB3">
        <w:rPr>
          <w:rFonts w:ascii="Times New Roman" w:hAnsi="Times New Roman"/>
          <w:szCs w:val="24"/>
          <w:lang w:eastAsia="tr-TR"/>
        </w:rPr>
        <w:t>fazla yükseklikte</w:t>
      </w:r>
      <w:r w:rsidRPr="008F2FB3">
        <w:rPr>
          <w:rFonts w:ascii="Times New Roman" w:hAnsi="Times New Roman"/>
          <w:szCs w:val="24"/>
          <w:lang w:eastAsia="tr-TR"/>
        </w:rPr>
        <w:t xml:space="preserve"> istiflenmemelidir. Döşemenin taşıma kapasitesi, zemin eğimi, kazı sınırına yakınlığı, malzemenin tipi, yangına karşı korunması hususları göz önüne alınmalıdır.</w:t>
      </w:r>
    </w:p>
    <w:p w:rsidR="008F2FB3" w:rsidRPr="008F2FB3" w:rsidRDefault="00825604" w:rsidP="008F2FB3">
      <w:pPr>
        <w:numPr>
          <w:ilvl w:val="0"/>
          <w:numId w:val="18"/>
        </w:numPr>
        <w:spacing w:line="360" w:lineRule="auto"/>
        <w:rPr>
          <w:rFonts w:ascii="Times New Roman" w:hAnsi="Times New Roman"/>
          <w:szCs w:val="24"/>
          <w:lang w:eastAsia="tr-TR"/>
        </w:rPr>
      </w:pPr>
      <w:r w:rsidRPr="008F2FB3">
        <w:rPr>
          <w:rFonts w:ascii="Times New Roman" w:hAnsi="Times New Roman"/>
          <w:szCs w:val="24"/>
          <w:lang w:eastAsia="tr-TR"/>
        </w:rPr>
        <w:t>Malzemeler geçit</w:t>
      </w:r>
      <w:r w:rsidR="008F2FB3" w:rsidRPr="008F2FB3">
        <w:rPr>
          <w:rFonts w:ascii="Times New Roman" w:hAnsi="Times New Roman"/>
          <w:szCs w:val="24"/>
          <w:lang w:eastAsia="tr-TR"/>
        </w:rPr>
        <w:t>, yol, yangın ve elektrik tesisatı önüne istiflenmeyecektir.</w:t>
      </w:r>
    </w:p>
    <w:p w:rsidR="007E57D7" w:rsidRPr="008F2FB3" w:rsidRDefault="007E57D7" w:rsidP="00FA3CC6">
      <w:pPr>
        <w:rPr>
          <w:rFonts w:ascii="Times New Roman" w:hAnsi="Times New Roman"/>
          <w:szCs w:val="24"/>
        </w:rPr>
      </w:pPr>
    </w:p>
    <w:sectPr w:rsidR="007E57D7" w:rsidRPr="008F2FB3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9B" w:rsidRDefault="0080699B">
      <w:r>
        <w:separator/>
      </w:r>
    </w:p>
  </w:endnote>
  <w:endnote w:type="continuationSeparator" w:id="1">
    <w:p w:rsidR="0080699B" w:rsidRDefault="0080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37F9E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38" w:rsidRDefault="009F0B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9B" w:rsidRDefault="0080699B">
      <w:r>
        <w:separator/>
      </w:r>
    </w:p>
  </w:footnote>
  <w:footnote w:type="continuationSeparator" w:id="1">
    <w:p w:rsidR="0080699B" w:rsidRDefault="00806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37F9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676D4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6676D4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274D60">
            <w:rPr>
              <w:rFonts w:ascii="Times New Roman" w:hAnsi="Times New Roman"/>
              <w:noProof/>
              <w:position w:val="-28"/>
              <w:sz w:val="20"/>
            </w:rPr>
            <w:t>48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D37F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D37F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676D4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D37F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D37F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D37F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6676D4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D37F9E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F2FB3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 w:rsidRPr="008F2FB3">
            <w:rPr>
              <w:rFonts w:ascii="Times New Roman" w:hAnsi="Times New Roman"/>
              <w:b/>
              <w:sz w:val="20"/>
            </w:rPr>
            <w:t>Malzeme Taşıma</w:t>
          </w:r>
          <w:r>
            <w:rPr>
              <w:rFonts w:ascii="Times New Roman" w:hAnsi="Times New Roman"/>
              <w:b/>
              <w:sz w:val="20"/>
            </w:rPr>
            <w:t xml:space="preserve"> ve İstifleme</w:t>
          </w:r>
          <w:r w:rsidRPr="008F2FB3">
            <w:rPr>
              <w:rFonts w:ascii="Times New Roman" w:hAnsi="Times New Roman"/>
              <w:b/>
              <w:sz w:val="20"/>
            </w:rPr>
            <w:t xml:space="preserve">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B38" w:rsidRDefault="009F0B3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C9C2481"/>
    <w:multiLevelType w:val="singleLevel"/>
    <w:tmpl w:val="2934FD22"/>
    <w:lvl w:ilvl="0">
      <w:start w:val="8"/>
      <w:numFmt w:val="decimal"/>
      <w:lvlText w:val="%1."/>
      <w:legacy w:legacy="1" w:legacySpace="0" w:legacyIndent="345"/>
      <w:lvlJc w:val="left"/>
      <w:rPr>
        <w:rFonts w:ascii="Franklin Gothic Medium Cond" w:hAnsi="Franklin Gothic Medium Cond" w:hint="default"/>
      </w:r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817E3"/>
    <w:multiLevelType w:val="singleLevel"/>
    <w:tmpl w:val="B34C1FEE"/>
    <w:lvl w:ilvl="0">
      <w:start w:val="2"/>
      <w:numFmt w:val="decimal"/>
      <w:lvlText w:val="%1."/>
      <w:legacy w:legacy="1" w:legacySpace="0" w:legacyIndent="360"/>
      <w:lvlJc w:val="left"/>
      <w:rPr>
        <w:rFonts w:ascii="Franklin Gothic Medium Cond" w:hAnsi="Franklin Gothic Medium Cond" w:hint="default"/>
        <w:b/>
      </w:rPr>
    </w:lvl>
  </w:abstractNum>
  <w:abstractNum w:abstractNumId="11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E7772"/>
    <w:multiLevelType w:val="singleLevel"/>
    <w:tmpl w:val="71A2F3BA"/>
    <w:lvl w:ilvl="0">
      <w:start w:val="1"/>
      <w:numFmt w:val="decimal"/>
      <w:lvlText w:val="%1."/>
      <w:legacy w:legacy="1" w:legacySpace="0" w:legacyIndent="360"/>
      <w:lvlJc w:val="left"/>
      <w:rPr>
        <w:rFonts w:ascii="Franklin Gothic Medium Cond" w:hAnsi="Franklin Gothic Medium Cond" w:hint="default"/>
      </w:rPr>
    </w:lvl>
  </w:abstractNum>
  <w:abstractNum w:abstractNumId="16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4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474"/>
    <w:rsid w:val="000B7CF3"/>
    <w:rsid w:val="000D1503"/>
    <w:rsid w:val="000D54D9"/>
    <w:rsid w:val="00122899"/>
    <w:rsid w:val="00136CD1"/>
    <w:rsid w:val="0014403E"/>
    <w:rsid w:val="00145D13"/>
    <w:rsid w:val="001D55D5"/>
    <w:rsid w:val="001F5C66"/>
    <w:rsid w:val="00206246"/>
    <w:rsid w:val="00227BD7"/>
    <w:rsid w:val="002321A1"/>
    <w:rsid w:val="002433B7"/>
    <w:rsid w:val="00254DBF"/>
    <w:rsid w:val="002710E1"/>
    <w:rsid w:val="00274D60"/>
    <w:rsid w:val="00282D2F"/>
    <w:rsid w:val="00285166"/>
    <w:rsid w:val="00296AB0"/>
    <w:rsid w:val="002A2AF9"/>
    <w:rsid w:val="002B424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1ECA"/>
    <w:rsid w:val="004E3300"/>
    <w:rsid w:val="0054640B"/>
    <w:rsid w:val="0056141D"/>
    <w:rsid w:val="005750D7"/>
    <w:rsid w:val="005977A7"/>
    <w:rsid w:val="005B112C"/>
    <w:rsid w:val="005C2378"/>
    <w:rsid w:val="005E2673"/>
    <w:rsid w:val="00612B3A"/>
    <w:rsid w:val="006239CA"/>
    <w:rsid w:val="00661B39"/>
    <w:rsid w:val="006676D4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699B"/>
    <w:rsid w:val="00807898"/>
    <w:rsid w:val="008173B3"/>
    <w:rsid w:val="00825604"/>
    <w:rsid w:val="00832215"/>
    <w:rsid w:val="008356B9"/>
    <w:rsid w:val="00846862"/>
    <w:rsid w:val="008B395A"/>
    <w:rsid w:val="008D1568"/>
    <w:rsid w:val="008F2FB3"/>
    <w:rsid w:val="00960B88"/>
    <w:rsid w:val="00980661"/>
    <w:rsid w:val="00982A3E"/>
    <w:rsid w:val="009A44B5"/>
    <w:rsid w:val="009D2672"/>
    <w:rsid w:val="009E1B63"/>
    <w:rsid w:val="009F0B38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3719C"/>
    <w:rsid w:val="00D37F9E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48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2B4248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B4248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2B42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424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B4248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E38F-E12B-4D6B-BC1C-64E8DA07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NECATI KOC</cp:lastModifiedBy>
  <cp:revision>2</cp:revision>
  <cp:lastPrinted>2010-12-20T21:35:00Z</cp:lastPrinted>
  <dcterms:created xsi:type="dcterms:W3CDTF">2016-11-11T13:41:00Z</dcterms:created>
  <dcterms:modified xsi:type="dcterms:W3CDTF">2016-11-11T13:41:00Z</dcterms:modified>
</cp:coreProperties>
</file>